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00" w:rsidRPr="00157F08" w:rsidRDefault="008F2500" w:rsidP="008F2500">
      <w:pPr>
        <w:pStyle w:val="Default"/>
        <w:spacing w:line="276" w:lineRule="auto"/>
        <w:jc w:val="center"/>
        <w:rPr>
          <w:b/>
          <w:sz w:val="18"/>
          <w:szCs w:val="18"/>
        </w:rPr>
      </w:pPr>
      <w:r w:rsidRPr="00157F08">
        <w:rPr>
          <w:b/>
          <w:sz w:val="18"/>
          <w:szCs w:val="18"/>
        </w:rPr>
        <w:t>ДОГОВОР № _____</w:t>
      </w:r>
    </w:p>
    <w:p w:rsidR="008F2500" w:rsidRPr="00157F08" w:rsidRDefault="008F2500" w:rsidP="008F2500">
      <w:pPr>
        <w:pStyle w:val="Default"/>
        <w:spacing w:line="276" w:lineRule="auto"/>
        <w:jc w:val="center"/>
        <w:rPr>
          <w:b/>
          <w:sz w:val="18"/>
          <w:szCs w:val="18"/>
        </w:rPr>
      </w:pPr>
      <w:r w:rsidRPr="00157F08">
        <w:rPr>
          <w:b/>
          <w:sz w:val="18"/>
          <w:szCs w:val="18"/>
        </w:rPr>
        <w:t>об образовании по дополнительным общеобразовательным общеразвивающим программам</w:t>
      </w:r>
    </w:p>
    <w:p w:rsidR="008F2500" w:rsidRPr="00157F08" w:rsidRDefault="008F2500" w:rsidP="008F2500">
      <w:pPr>
        <w:pStyle w:val="Default"/>
        <w:spacing w:line="276" w:lineRule="auto"/>
        <w:jc w:val="center"/>
        <w:rPr>
          <w:b/>
          <w:sz w:val="18"/>
          <w:szCs w:val="18"/>
        </w:rPr>
      </w:pPr>
      <w:r w:rsidRPr="00157F08">
        <w:rPr>
          <w:b/>
          <w:sz w:val="18"/>
          <w:szCs w:val="18"/>
        </w:rPr>
        <w:t>на платной основе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sz w:val="18"/>
          <w:szCs w:val="18"/>
        </w:rPr>
      </w:pPr>
      <w:r w:rsidRPr="00157F08">
        <w:rPr>
          <w:sz w:val="18"/>
          <w:szCs w:val="18"/>
        </w:rPr>
        <w:t xml:space="preserve">город Ярославль                                                         </w:t>
      </w:r>
      <w:r w:rsidR="00157F08">
        <w:rPr>
          <w:sz w:val="18"/>
          <w:szCs w:val="18"/>
        </w:rPr>
        <w:t xml:space="preserve">                                                              </w:t>
      </w:r>
      <w:proofErr w:type="gramStart"/>
      <w:r w:rsidR="00157F08">
        <w:rPr>
          <w:sz w:val="18"/>
          <w:szCs w:val="18"/>
        </w:rPr>
        <w:t xml:space="preserve">   </w:t>
      </w:r>
      <w:r w:rsidRPr="00157F08">
        <w:rPr>
          <w:sz w:val="18"/>
          <w:szCs w:val="18"/>
        </w:rPr>
        <w:t>«</w:t>
      </w:r>
      <w:proofErr w:type="gramEnd"/>
      <w:r w:rsidRPr="00157F08">
        <w:rPr>
          <w:sz w:val="18"/>
          <w:szCs w:val="18"/>
        </w:rPr>
        <w:t xml:space="preserve"> ____ » ___________  20___ года</w:t>
      </w:r>
      <w:r w:rsidRPr="00157F08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i/>
          <w:sz w:val="18"/>
          <w:szCs w:val="18"/>
        </w:rPr>
      </w:pPr>
    </w:p>
    <w:p w:rsidR="008F2500" w:rsidRPr="00157F08" w:rsidRDefault="008F2500" w:rsidP="008F2500">
      <w:pPr>
        <w:pStyle w:val="Default"/>
        <w:pBdr>
          <w:bottom w:val="single" w:sz="12" w:space="1" w:color="auto"/>
        </w:pBdr>
        <w:spacing w:line="276" w:lineRule="auto"/>
        <w:jc w:val="both"/>
        <w:rPr>
          <w:sz w:val="18"/>
          <w:szCs w:val="18"/>
        </w:rPr>
      </w:pPr>
      <w:r w:rsidRPr="00157F08">
        <w:rPr>
          <w:b/>
          <w:sz w:val="18"/>
          <w:szCs w:val="18"/>
        </w:rPr>
        <w:t>Муниципальное образовательное учреждение дополнительного образования «Центр дополнительного образования детей Кировского и Ленинского районов»</w:t>
      </w:r>
      <w:r w:rsidRPr="00157F08">
        <w:rPr>
          <w:sz w:val="18"/>
          <w:szCs w:val="18"/>
        </w:rPr>
        <w:t xml:space="preserve">, осуществляющее образовательную деятельность на основании лицензии от «12» октября 2015г. № </w:t>
      </w:r>
      <w:r w:rsidRPr="00157F08">
        <w:rPr>
          <w:rStyle w:val="fontstyle01"/>
          <w:sz w:val="18"/>
          <w:szCs w:val="18"/>
        </w:rPr>
        <w:t>Л035-01245-76/00186686</w:t>
      </w:r>
      <w:r w:rsidRPr="00157F08">
        <w:rPr>
          <w:sz w:val="18"/>
          <w:szCs w:val="18"/>
        </w:rPr>
        <w:t xml:space="preserve">, выданной Министерством образования Ярославской области, именуемый в дальнейшем «Исполнитель», в лице директора </w:t>
      </w:r>
      <w:proofErr w:type="spellStart"/>
      <w:r w:rsidRPr="00157F08">
        <w:rPr>
          <w:sz w:val="18"/>
          <w:szCs w:val="18"/>
        </w:rPr>
        <w:t>Березенковой</w:t>
      </w:r>
      <w:proofErr w:type="spellEnd"/>
      <w:r w:rsidRPr="00157F08">
        <w:rPr>
          <w:sz w:val="18"/>
          <w:szCs w:val="18"/>
        </w:rPr>
        <w:t xml:space="preserve"> Юлии Борисовны, действующей на основании Устава, и </w:t>
      </w:r>
    </w:p>
    <w:p w:rsidR="008F2500" w:rsidRPr="00157F08" w:rsidRDefault="008F2500" w:rsidP="008F2500">
      <w:pPr>
        <w:pStyle w:val="Default"/>
        <w:pBdr>
          <w:bottom w:val="single" w:sz="12" w:space="1" w:color="auto"/>
        </w:pBdr>
        <w:spacing w:line="276" w:lineRule="auto"/>
        <w:jc w:val="both"/>
        <w:rPr>
          <w:sz w:val="18"/>
          <w:szCs w:val="18"/>
        </w:rPr>
      </w:pPr>
    </w:p>
    <w:p w:rsidR="008F2500" w:rsidRPr="00157F08" w:rsidRDefault="008F2500" w:rsidP="008F2500">
      <w:pPr>
        <w:pStyle w:val="Default"/>
        <w:spacing w:line="276" w:lineRule="auto"/>
        <w:rPr>
          <w:i/>
          <w:sz w:val="18"/>
          <w:szCs w:val="18"/>
        </w:rPr>
      </w:pPr>
      <w:r w:rsidRPr="00157F08">
        <w:rPr>
          <w:i/>
          <w:sz w:val="18"/>
          <w:szCs w:val="18"/>
        </w:rPr>
        <w:t xml:space="preserve"> (фамилия, имя, отчество родителя (законного представителя) несовершеннолетнего лица, зачисляемого на обучение)</w:t>
      </w:r>
    </w:p>
    <w:p w:rsidR="008F2500" w:rsidRPr="00157F08" w:rsidRDefault="008F2500" w:rsidP="008F2500">
      <w:pPr>
        <w:pStyle w:val="Default"/>
        <w:pBdr>
          <w:bottom w:val="single" w:sz="12" w:space="1" w:color="auto"/>
        </w:pBdr>
        <w:spacing w:line="276" w:lineRule="auto"/>
        <w:jc w:val="both"/>
        <w:rPr>
          <w:sz w:val="18"/>
          <w:szCs w:val="18"/>
        </w:rPr>
      </w:pPr>
      <w:r w:rsidRPr="00157F08">
        <w:rPr>
          <w:sz w:val="18"/>
          <w:szCs w:val="18"/>
        </w:rPr>
        <w:t xml:space="preserve">именуемый в дальнейшем «Заказчик», действующий в интересах несовершеннолетнего </w:t>
      </w:r>
    </w:p>
    <w:p w:rsidR="008F2500" w:rsidRPr="00157F08" w:rsidRDefault="008F2500" w:rsidP="008F2500">
      <w:pPr>
        <w:pStyle w:val="Default"/>
        <w:pBdr>
          <w:bottom w:val="single" w:sz="12" w:space="1" w:color="auto"/>
        </w:pBdr>
        <w:spacing w:line="276" w:lineRule="auto"/>
        <w:jc w:val="both"/>
        <w:rPr>
          <w:sz w:val="18"/>
          <w:szCs w:val="18"/>
        </w:rPr>
      </w:pPr>
    </w:p>
    <w:p w:rsidR="008F2500" w:rsidRPr="00157F08" w:rsidRDefault="008F2500" w:rsidP="008F2500">
      <w:pPr>
        <w:pStyle w:val="Default"/>
        <w:spacing w:line="276" w:lineRule="auto"/>
        <w:jc w:val="center"/>
        <w:rPr>
          <w:i/>
          <w:sz w:val="18"/>
          <w:szCs w:val="18"/>
        </w:rPr>
      </w:pPr>
      <w:r w:rsidRPr="00157F08">
        <w:rPr>
          <w:i/>
          <w:sz w:val="18"/>
          <w:szCs w:val="18"/>
        </w:rPr>
        <w:t>(фамилия, имя, отчество (при наличии) лица, зачисляемого на обучение)</w:t>
      </w:r>
    </w:p>
    <w:p w:rsidR="008F2500" w:rsidRDefault="008F2500" w:rsidP="008F2500">
      <w:pPr>
        <w:pStyle w:val="Default"/>
        <w:spacing w:line="276" w:lineRule="auto"/>
        <w:jc w:val="both"/>
        <w:rPr>
          <w:sz w:val="18"/>
          <w:szCs w:val="18"/>
        </w:rPr>
      </w:pPr>
      <w:r w:rsidRPr="00157F08">
        <w:rPr>
          <w:sz w:val="18"/>
          <w:szCs w:val="18"/>
        </w:rPr>
        <w:t>и именуемый в дальнейшем «Учащийся», совместно именуемые Стороны, заключили настоящий Договор о нижеследующем:</w:t>
      </w:r>
    </w:p>
    <w:p w:rsidR="00157F08" w:rsidRPr="00157F08" w:rsidRDefault="00157F08" w:rsidP="008F2500">
      <w:pPr>
        <w:pStyle w:val="Default"/>
        <w:spacing w:line="276" w:lineRule="auto"/>
        <w:jc w:val="both"/>
        <w:rPr>
          <w:sz w:val="18"/>
          <w:szCs w:val="18"/>
        </w:rPr>
      </w:pPr>
    </w:p>
    <w:p w:rsidR="008F2500" w:rsidRPr="00157F08" w:rsidRDefault="008F2500" w:rsidP="008F2500">
      <w:pPr>
        <w:pStyle w:val="Default"/>
        <w:spacing w:line="276" w:lineRule="auto"/>
        <w:jc w:val="center"/>
        <w:rPr>
          <w:b/>
          <w:sz w:val="18"/>
          <w:szCs w:val="18"/>
        </w:rPr>
      </w:pPr>
      <w:r w:rsidRPr="00157F08">
        <w:rPr>
          <w:b/>
          <w:sz w:val="18"/>
          <w:szCs w:val="18"/>
        </w:rPr>
        <w:t>I. Предмет договора.</w:t>
      </w:r>
    </w:p>
    <w:tbl>
      <w:tblPr>
        <w:tblpPr w:leftFromText="180" w:rightFromText="180" w:vertAnchor="text" w:horzAnchor="margin" w:tblpXSpec="right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0"/>
        <w:gridCol w:w="2343"/>
        <w:gridCol w:w="2049"/>
        <w:gridCol w:w="3163"/>
      </w:tblGrid>
      <w:tr w:rsidR="008F2500" w:rsidRPr="00157F08" w:rsidTr="000C4622">
        <w:trPr>
          <w:trHeight w:val="552"/>
        </w:trPr>
        <w:tc>
          <w:tcPr>
            <w:tcW w:w="1844" w:type="dxa"/>
            <w:vAlign w:val="center"/>
          </w:tcPr>
          <w:p w:rsidR="008F2500" w:rsidRPr="00157F08" w:rsidRDefault="008F2500" w:rsidP="000C4622">
            <w:pPr>
              <w:overflowPunct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Форма обучения (очная/заочная)</w:t>
            </w:r>
          </w:p>
        </w:tc>
        <w:tc>
          <w:tcPr>
            <w:tcW w:w="2409" w:type="dxa"/>
            <w:vAlign w:val="center"/>
          </w:tcPr>
          <w:p w:rsidR="008F2500" w:rsidRPr="00157F08" w:rsidRDefault="008F2500" w:rsidP="000C4622">
            <w:pPr>
              <w:pStyle w:val="Default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>Вид</w:t>
            </w:r>
          </w:p>
          <w:p w:rsidR="008F2500" w:rsidRPr="00157F08" w:rsidRDefault="008F2500" w:rsidP="000C4622">
            <w:pPr>
              <w:pStyle w:val="Default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>образовательной</w:t>
            </w:r>
          </w:p>
          <w:p w:rsidR="008F2500" w:rsidRPr="00157F08" w:rsidRDefault="008F2500" w:rsidP="000C4622">
            <w:pPr>
              <w:overflowPunct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программы</w:t>
            </w:r>
          </w:p>
        </w:tc>
        <w:tc>
          <w:tcPr>
            <w:tcW w:w="2127" w:type="dxa"/>
            <w:vAlign w:val="center"/>
          </w:tcPr>
          <w:p w:rsidR="008F2500" w:rsidRPr="00157F08" w:rsidRDefault="008F2500" w:rsidP="000C4622">
            <w:pPr>
              <w:pStyle w:val="Default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>Направленность</w:t>
            </w:r>
          </w:p>
          <w:p w:rsidR="008F2500" w:rsidRPr="00157F08" w:rsidRDefault="008F2500" w:rsidP="000C4622">
            <w:pPr>
              <w:overflowPunct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образовательной программы</w:t>
            </w:r>
          </w:p>
        </w:tc>
        <w:tc>
          <w:tcPr>
            <w:tcW w:w="3402" w:type="dxa"/>
            <w:vAlign w:val="center"/>
          </w:tcPr>
          <w:p w:rsidR="008F2500" w:rsidRPr="00157F08" w:rsidRDefault="008F2500" w:rsidP="000C4622">
            <w:pPr>
              <w:pStyle w:val="Default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>Наименование</w:t>
            </w:r>
          </w:p>
          <w:p w:rsidR="008F2500" w:rsidRPr="00157F08" w:rsidRDefault="008F2500" w:rsidP="000C4622">
            <w:pPr>
              <w:pStyle w:val="Default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>образовательной</w:t>
            </w:r>
          </w:p>
          <w:p w:rsidR="008F2500" w:rsidRPr="00157F08" w:rsidRDefault="008F2500" w:rsidP="000C4622">
            <w:pPr>
              <w:overflowPunct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программы</w:t>
            </w:r>
          </w:p>
        </w:tc>
      </w:tr>
      <w:tr w:rsidR="008F2500" w:rsidRPr="00157F08" w:rsidTr="000C4622">
        <w:trPr>
          <w:trHeight w:val="552"/>
        </w:trPr>
        <w:tc>
          <w:tcPr>
            <w:tcW w:w="1844" w:type="dxa"/>
            <w:vAlign w:val="center"/>
          </w:tcPr>
          <w:p w:rsidR="008F2500" w:rsidRPr="00157F08" w:rsidRDefault="008F2500" w:rsidP="000C4622">
            <w:pPr>
              <w:overflowPunct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8F2500" w:rsidRPr="00157F08" w:rsidRDefault="008F2500" w:rsidP="000C4622">
            <w:pPr>
              <w:overflowPunct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Дополнительная общеобразовательная общеразвивающая</w:t>
            </w:r>
          </w:p>
        </w:tc>
        <w:tc>
          <w:tcPr>
            <w:tcW w:w="2127" w:type="dxa"/>
            <w:vAlign w:val="center"/>
          </w:tcPr>
          <w:p w:rsidR="008F2500" w:rsidRPr="00157F08" w:rsidRDefault="008F2500" w:rsidP="000C4622">
            <w:pPr>
              <w:overflowPunct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8F2500" w:rsidRPr="00157F08" w:rsidRDefault="008F2500" w:rsidP="000C4622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1. Исполнитель обязуется предоставить, а Заказчик обязуется оплатить образовательную услугу в соответствии с учебными планами и программами Исполнителя.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1.2. Срок освоения образовательной программы на момент подписания договора составляет (количество недель/лет)</w:t>
      </w:r>
    </w:p>
    <w:tbl>
      <w:tblPr>
        <w:tblStyle w:val="a5"/>
        <w:tblW w:w="9248" w:type="dxa"/>
        <w:tblInd w:w="108" w:type="dxa"/>
        <w:tblLook w:val="04A0" w:firstRow="1" w:lastRow="0" w:firstColumn="1" w:lastColumn="0" w:noHBand="0" w:noVBand="1"/>
      </w:tblPr>
      <w:tblGrid>
        <w:gridCol w:w="9248"/>
      </w:tblGrid>
      <w:tr w:rsidR="008F2500" w:rsidRPr="00157F08" w:rsidTr="008F2500">
        <w:tc>
          <w:tcPr>
            <w:tcW w:w="9248" w:type="dxa"/>
            <w:tcBorders>
              <w:top w:val="nil"/>
              <w:left w:val="nil"/>
              <w:right w:val="nil"/>
            </w:tcBorders>
          </w:tcPr>
          <w:p w:rsidR="008F2500" w:rsidRPr="00157F08" w:rsidRDefault="008F2500" w:rsidP="000C4622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1.3. После освоения Учащимся образовательной программы и успешного прохождения итоговой аттестации документ не выдается.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1.4. Учащемуся, не прошедшему итоговой аттестации, а также Учащемуся,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установленному Исполнителем образцу по требованию Заказчика.</w:t>
      </w:r>
    </w:p>
    <w:p w:rsidR="008F2500" w:rsidRPr="00157F08" w:rsidRDefault="008F2500" w:rsidP="00157F08">
      <w:pPr>
        <w:pStyle w:val="Default"/>
        <w:spacing w:before="240" w:line="276" w:lineRule="auto"/>
        <w:jc w:val="center"/>
        <w:rPr>
          <w:b/>
          <w:color w:val="auto"/>
          <w:sz w:val="18"/>
          <w:szCs w:val="18"/>
        </w:rPr>
      </w:pPr>
      <w:r w:rsidRPr="00157F08">
        <w:rPr>
          <w:b/>
          <w:color w:val="auto"/>
          <w:sz w:val="18"/>
          <w:szCs w:val="18"/>
        </w:rPr>
        <w:t>II. Права Исполнителя, Заказчика и Учащегося.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i/>
          <w:color w:val="auto"/>
          <w:sz w:val="18"/>
          <w:szCs w:val="18"/>
          <w:u w:val="single"/>
        </w:rPr>
      </w:pPr>
      <w:r w:rsidRPr="00157F08">
        <w:rPr>
          <w:i/>
          <w:color w:val="auto"/>
          <w:sz w:val="18"/>
          <w:szCs w:val="18"/>
          <w:u w:val="single"/>
        </w:rPr>
        <w:t>2.1. Исполнитель вправе: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2.1.1. Самостоятельно осуществлять образовательный процесс, выбирать системы оценок, формы, порядок и периодичность промежуточной аттестации Учащегося.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2.1.2. Применять к Учащемуся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2.2. </w:t>
      </w:r>
      <w:r w:rsidRPr="00157F08">
        <w:rPr>
          <w:i/>
          <w:color w:val="auto"/>
          <w:sz w:val="18"/>
          <w:szCs w:val="18"/>
          <w:u w:val="single"/>
        </w:rPr>
        <w:t>Заказчик вправе</w:t>
      </w:r>
      <w:r w:rsidRPr="00157F08">
        <w:rPr>
          <w:color w:val="auto"/>
          <w:sz w:val="18"/>
          <w:szCs w:val="18"/>
        </w:rPr>
        <w:t xml:space="preserve">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2.3. </w:t>
      </w:r>
      <w:r w:rsidRPr="00157F08">
        <w:rPr>
          <w:i/>
          <w:color w:val="auto"/>
          <w:sz w:val="18"/>
          <w:szCs w:val="18"/>
          <w:u w:val="single"/>
        </w:rPr>
        <w:t xml:space="preserve">Учащемуся предоставляются </w:t>
      </w:r>
      <w:r w:rsidRPr="00157F08">
        <w:rPr>
          <w:i/>
          <w:color w:val="auto"/>
          <w:sz w:val="18"/>
          <w:szCs w:val="18"/>
        </w:rPr>
        <w:t>академические права</w:t>
      </w:r>
      <w:r w:rsidRPr="00157F08">
        <w:rPr>
          <w:color w:val="auto"/>
          <w:sz w:val="18"/>
          <w:szCs w:val="18"/>
        </w:rPr>
        <w:t xml:space="preserve"> в соответствии с частью 1 статьи 34 Федерального закона от 29 декабря 2012 г. № 273-ФЗ «Об образовании в Российской Федерации». Учащейся также вправе: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2.3.1.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2.3.2. Обращаться к работникам Исполнителя по вопросам, касающимся образовательного процесса.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2.3.3. Пользоваться имуществом Исполнителя, необходимым для освоения образовательной программы.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2.3.4. Получать образовательные услуги, предоставляемые Исполнителем и не входящие в образовательную программу, на основании отдельного договора.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2.3.5. Принимать участие в социально-культурных, оздоровительных и иных мероприятиях, организованных Исполнителем.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sz w:val="18"/>
          <w:szCs w:val="18"/>
        </w:rPr>
      </w:pPr>
      <w:r w:rsidRPr="00157F08">
        <w:rPr>
          <w:sz w:val="18"/>
          <w:szCs w:val="18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F2500" w:rsidRPr="00157F08" w:rsidRDefault="008F2500" w:rsidP="00157F08">
      <w:pPr>
        <w:pStyle w:val="Default"/>
        <w:spacing w:before="240" w:line="276" w:lineRule="auto"/>
        <w:jc w:val="center"/>
        <w:rPr>
          <w:b/>
          <w:color w:val="auto"/>
          <w:sz w:val="18"/>
          <w:szCs w:val="18"/>
        </w:rPr>
      </w:pPr>
      <w:r w:rsidRPr="00157F08">
        <w:rPr>
          <w:b/>
          <w:color w:val="auto"/>
          <w:sz w:val="18"/>
          <w:szCs w:val="18"/>
        </w:rPr>
        <w:t>III. Обязанности Исполнителя, Заказчика и Учащегося.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i/>
          <w:color w:val="auto"/>
          <w:sz w:val="18"/>
          <w:szCs w:val="18"/>
          <w:u w:val="single"/>
        </w:rPr>
      </w:pPr>
      <w:r w:rsidRPr="00157F08">
        <w:rPr>
          <w:i/>
          <w:color w:val="auto"/>
          <w:sz w:val="18"/>
          <w:szCs w:val="18"/>
          <w:u w:val="single"/>
        </w:rPr>
        <w:t>3.1. Исполнитель обязан: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lastRenderedPageBreak/>
        <w:t>3.1.1. Зачислить Учащегося,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учащегося.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3.1.2. Ознакомить Заказчика и/или Учащегося с учредительными документами, локальными актами Исполнителя и образовательной программой, избранной Учащимся.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3.1.4. Создать Учащемуся необходимые условия для освоения выбранной образовательной программы.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b/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3.1.5. Сохранить место за Учащимся в случае пропуска занятий по уважительным причинам (с учетом предоставления по каждому случаю подтверждающих документов и заявления). Уважительными причинами считаются: болезнь Учащегося, семейный отпуск, санаторно-курортное лечение. Заявление в связи с семейным отпуском, санаторно-курортным лечением предоставляется заранее.</w:t>
      </w:r>
      <w:r w:rsidRPr="00157F08">
        <w:rPr>
          <w:b/>
          <w:color w:val="auto"/>
          <w:sz w:val="18"/>
          <w:szCs w:val="18"/>
        </w:rPr>
        <w:t xml:space="preserve"> 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3.1.6. Принимать от Учащегося и (или) Заказчика оплату за образовательные услуги.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3.1.7. Проявлять уважение к личности Учащегося,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Учащегося с учетом его индивидуальных особенностей.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i/>
          <w:color w:val="auto"/>
          <w:sz w:val="18"/>
          <w:szCs w:val="18"/>
          <w:u w:val="single"/>
        </w:rPr>
      </w:pPr>
      <w:r w:rsidRPr="00157F08">
        <w:rPr>
          <w:i/>
          <w:color w:val="auto"/>
          <w:sz w:val="18"/>
          <w:szCs w:val="18"/>
          <w:u w:val="single"/>
        </w:rPr>
        <w:t>3.2. Заказчик обязан: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3.2.1. Своевременно вносить плату за предоставляемые Учащемуся образовательные услуги, указанные в разделе I настоящего Договора, в размере и порядке, определенным настоящим Договором, а также предоставлять педагогу платежные документы, подтверждающие такую оплату при необходимости.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3.2.2. Соблюдать правила внутреннего распорядка Исполнителя, требования локальных нормативных актов, которые устанавливают режим занятий обучающихся, порядок регламентации образовательных отношений между Исполнителем и учащимися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3.2.3. Уважать честь и достоинство учащихся и работников Исполнителя.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3.3. Учащийся обязан соблюдать требования, установленные в статье 43 Федерального закона от 20 декабря 2012 года № 273-ФЗ «Об образовании в Российской Федерации», в том числе: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3.3.1. Посещать занятия согласно учебному расписанию. Извещать Исполнителя о причинах отсутствия на занятиях (в первый день пропуска занятий).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3.3.2. Выполнять задания для подготовки к занятиям, предусмотренным учебным планом.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3.3.3. При поступлении в образовательную организацию и в процессе обучения, своевременно представлять и получать все необходимые документы. Своевременно извещать Исполнителя об изменениях в документах, в том числе банковских.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3.3.4. Обучаться в образовательной организации по образовательной программе с соблюдением требований, установленных образовательной программой и учебным планом Исполнителя.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3.3.5. 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 и иному персоналу Исполнителя и другим учащимся, не посягать на их честь и достоинство.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3.3.6.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8F2500" w:rsidRPr="00157F08" w:rsidRDefault="008F2500" w:rsidP="00157F08">
      <w:pPr>
        <w:pStyle w:val="Default"/>
        <w:spacing w:before="240" w:line="276" w:lineRule="auto"/>
        <w:jc w:val="center"/>
        <w:rPr>
          <w:b/>
          <w:color w:val="auto"/>
          <w:sz w:val="18"/>
          <w:szCs w:val="18"/>
        </w:rPr>
      </w:pPr>
      <w:r w:rsidRPr="00157F08">
        <w:rPr>
          <w:b/>
          <w:color w:val="auto"/>
          <w:sz w:val="18"/>
          <w:szCs w:val="18"/>
        </w:rPr>
        <w:t>IV. Стоимость услуг, сроки и порядок их оплаты.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4.1. Полная стоимость платных образовательных услуг за весь период обучения Учащегося составляет (в рублях)</w:t>
      </w:r>
      <w:r w:rsidR="00782EF4" w:rsidRPr="00157F08">
        <w:rPr>
          <w:color w:val="auto"/>
          <w:sz w:val="18"/>
          <w:szCs w:val="18"/>
        </w:rPr>
        <w:t xml:space="preserve">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8F2500" w:rsidRPr="00157F08" w:rsidTr="00782EF4">
        <w:tc>
          <w:tcPr>
            <w:tcW w:w="9247" w:type="dxa"/>
            <w:tcBorders>
              <w:top w:val="nil"/>
              <w:left w:val="nil"/>
              <w:right w:val="nil"/>
            </w:tcBorders>
          </w:tcPr>
          <w:p w:rsidR="008F2500" w:rsidRPr="00157F08" w:rsidRDefault="008F2500" w:rsidP="000C4622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iCs/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4.2. Оплата производится ежемесячно </w:t>
      </w:r>
      <w:r w:rsidRPr="00157F08">
        <w:rPr>
          <w:b/>
          <w:color w:val="auto"/>
          <w:sz w:val="18"/>
          <w:szCs w:val="18"/>
        </w:rPr>
        <w:t xml:space="preserve">не позднее 10 числа </w:t>
      </w:r>
      <w:r w:rsidRPr="00157F08">
        <w:rPr>
          <w:color w:val="auto"/>
          <w:sz w:val="18"/>
          <w:szCs w:val="18"/>
        </w:rPr>
        <w:t>периода, подлежащего оплате, в безналичном порядке на счет, указанный в разделе IX настоящего Договора,</w:t>
      </w:r>
      <w:r w:rsidRPr="00157F08">
        <w:rPr>
          <w:i/>
          <w:iCs/>
          <w:color w:val="auto"/>
          <w:sz w:val="18"/>
          <w:szCs w:val="18"/>
        </w:rPr>
        <w:t xml:space="preserve"> </w:t>
      </w:r>
      <w:r w:rsidRPr="00157F08">
        <w:rPr>
          <w:iCs/>
          <w:color w:val="auto"/>
          <w:sz w:val="18"/>
          <w:szCs w:val="18"/>
        </w:rPr>
        <w:t>согласно</w:t>
      </w:r>
      <w:r w:rsidRPr="00157F08">
        <w:rPr>
          <w:i/>
          <w:iCs/>
          <w:color w:val="auto"/>
          <w:sz w:val="18"/>
          <w:szCs w:val="18"/>
        </w:rPr>
        <w:t xml:space="preserve"> </w:t>
      </w:r>
      <w:r w:rsidRPr="00157F08">
        <w:rPr>
          <w:iCs/>
          <w:color w:val="auto"/>
          <w:sz w:val="18"/>
          <w:szCs w:val="18"/>
        </w:rPr>
        <w:t>сумме, указанной в квитанции Исполнителя из расчёта (______ рублей за одно занятие).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b/>
          <w:color w:val="auto"/>
          <w:sz w:val="18"/>
          <w:szCs w:val="18"/>
        </w:rPr>
      </w:pPr>
      <w:r w:rsidRPr="00157F08">
        <w:rPr>
          <w:iCs/>
          <w:color w:val="auto"/>
          <w:sz w:val="18"/>
          <w:szCs w:val="18"/>
        </w:rPr>
        <w:t>4.3. За пропущенные занятия денежные средства не возвращаются, за исключением случаев, указанных в п. 3.1.5.</w:t>
      </w:r>
      <w:r w:rsidRPr="00157F08">
        <w:rPr>
          <w:color w:val="auto"/>
          <w:sz w:val="18"/>
          <w:szCs w:val="18"/>
        </w:rPr>
        <w:t xml:space="preserve"> Перерасчет производится в случае отсутствия учащегося на основании заявления,</w:t>
      </w:r>
      <w:r w:rsidRPr="00157F08">
        <w:rPr>
          <w:b/>
          <w:color w:val="auto"/>
          <w:sz w:val="18"/>
          <w:szCs w:val="18"/>
        </w:rPr>
        <w:t xml:space="preserve"> </w:t>
      </w:r>
      <w:r w:rsidRPr="00157F08">
        <w:rPr>
          <w:color w:val="auto"/>
          <w:sz w:val="18"/>
          <w:szCs w:val="18"/>
        </w:rPr>
        <w:t>предоставленного</w:t>
      </w:r>
      <w:r w:rsidRPr="00157F08">
        <w:rPr>
          <w:b/>
          <w:color w:val="auto"/>
          <w:sz w:val="18"/>
          <w:szCs w:val="18"/>
        </w:rPr>
        <w:t xml:space="preserve"> </w:t>
      </w:r>
      <w:r w:rsidRPr="00157F08">
        <w:rPr>
          <w:color w:val="auto"/>
          <w:sz w:val="18"/>
          <w:szCs w:val="18"/>
        </w:rPr>
        <w:t>в течение 3-х дней после возобновления занятий учащимся, справки из медицинского учреждения, предоставленной в первый день занятий после болезни.</w:t>
      </w:r>
    </w:p>
    <w:p w:rsidR="008F2500" w:rsidRPr="00157F08" w:rsidRDefault="008F2500" w:rsidP="00157F08">
      <w:pPr>
        <w:pStyle w:val="Default"/>
        <w:spacing w:before="240" w:line="276" w:lineRule="auto"/>
        <w:jc w:val="center"/>
        <w:rPr>
          <w:b/>
          <w:color w:val="auto"/>
          <w:sz w:val="18"/>
          <w:szCs w:val="18"/>
        </w:rPr>
      </w:pPr>
      <w:r w:rsidRPr="00157F08">
        <w:rPr>
          <w:b/>
          <w:color w:val="auto"/>
          <w:sz w:val="18"/>
          <w:szCs w:val="18"/>
        </w:rPr>
        <w:t>V. Основания изменения и расторжения договора.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 5.2. Настоящий договор может быть расторгнут по соглашению сторон.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5.3. Настоящий договор может быть расторгнут по инициативе Исполнителя в одностороннем порядке в случаях: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lastRenderedPageBreak/>
        <w:t xml:space="preserve">-установления нарушения порядка приема в образовательную организацию, повлекшего по вине Учащегося и (или) Заказчика его незаконное зачисление в эту образовательную организацию;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-просрочки оплаты стоимости платных образовательных услуг (более месяца, после 15 числа периода, подлежащего оплате, ребенок на занятия не допускается);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-невозможности надлежащего исполнения обязательств по оказанию платных образовательных услуг вследствие действий (бездействия) Учащегося;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-в иных случаях, предусмотренных законодательством Российской Федерации.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5.4. Исполнитель вправе отказаться от исполнения обязательств по договору при условии полного возмещения Учащимся убытков.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5.5. Учащийся вправе отказаться от исполнения настоящего договора при условии оплаты Исполнителю фактически понесенных им расходов. </w:t>
      </w:r>
    </w:p>
    <w:p w:rsidR="008F2500" w:rsidRPr="00157F08" w:rsidRDefault="008F2500" w:rsidP="00157F08">
      <w:pPr>
        <w:pStyle w:val="Default"/>
        <w:spacing w:before="240" w:line="276" w:lineRule="auto"/>
        <w:jc w:val="center"/>
        <w:rPr>
          <w:b/>
          <w:color w:val="auto"/>
          <w:sz w:val="18"/>
          <w:szCs w:val="18"/>
        </w:rPr>
      </w:pPr>
      <w:r w:rsidRPr="00157F08">
        <w:rPr>
          <w:b/>
          <w:color w:val="auto"/>
          <w:sz w:val="18"/>
          <w:szCs w:val="18"/>
        </w:rPr>
        <w:t>VI. Ответственность Исполнителя, Заказчика и Учащегося.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Договором и законодательством Российской Федерации.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6.2. При обнаружении недостатка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6.2.1. Безвозмездного оказания образовательных услуг.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6.2.2. Соразмерного уменьшения стоимости оказанных образовательных услуг.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6.2.3. Возмещения понесенных им расходов по устранению недостатков оказанных образовательных услуг своими силами или третьими лицами.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30-дневный срок недостатки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образовательных услуг или иные существенные отступления от условий Договора.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6.4. Если Исполнитель нарушил сроки оказания образовательных услуг (сроки начала и (или) окончания оказания образовательных услуг и (или) промежуточные сроки оказания образовательной услуги) либо если во время оказания образовательных услуг стало очевидным, что они не будут осуществлены в срок, Заказчик вправе по своему выбору: </w:t>
      </w:r>
    </w:p>
    <w:p w:rsidR="008F2500" w:rsidRPr="00157F08" w:rsidRDefault="008F2500" w:rsidP="008F2500">
      <w:pPr>
        <w:pStyle w:val="Default"/>
        <w:tabs>
          <w:tab w:val="left" w:pos="284"/>
          <w:tab w:val="left" w:pos="426"/>
        </w:tabs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6.4.1. Назначить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6.4.2. Поручить оказать образовательные услуги третьим лицам за разумную цену и потребовать от Исполнителя возмещения понесенных расходов;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6.4. 3. Потребовать уменьшения стоимости образовательных услуг;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6.4. 4. Расторгнуть договор.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образовательных услуг. </w:t>
      </w:r>
    </w:p>
    <w:p w:rsidR="008F2500" w:rsidRPr="00157F08" w:rsidRDefault="008F2500" w:rsidP="00157F08">
      <w:pPr>
        <w:pStyle w:val="Default"/>
        <w:spacing w:before="240" w:line="276" w:lineRule="auto"/>
        <w:jc w:val="center"/>
        <w:rPr>
          <w:color w:val="auto"/>
          <w:sz w:val="18"/>
          <w:szCs w:val="18"/>
        </w:rPr>
      </w:pPr>
      <w:r w:rsidRPr="00157F08">
        <w:rPr>
          <w:b/>
          <w:color w:val="auto"/>
          <w:sz w:val="18"/>
          <w:szCs w:val="18"/>
        </w:rPr>
        <w:t>VII. Срок действия договора</w:t>
      </w:r>
      <w:r w:rsidRPr="00157F08">
        <w:rPr>
          <w:color w:val="auto"/>
          <w:sz w:val="18"/>
          <w:szCs w:val="18"/>
        </w:rPr>
        <w:t>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7.1. Договор вступает в силу со дня его заключения Сторонами и действует до «</w:t>
      </w:r>
      <w:r w:rsidR="00782EF4" w:rsidRPr="00157F08">
        <w:rPr>
          <w:color w:val="auto"/>
          <w:sz w:val="18"/>
          <w:szCs w:val="18"/>
        </w:rPr>
        <w:t>___</w:t>
      </w:r>
      <w:r w:rsidRPr="00157F08">
        <w:rPr>
          <w:color w:val="auto"/>
          <w:sz w:val="18"/>
          <w:szCs w:val="18"/>
        </w:rPr>
        <w:t xml:space="preserve">» </w:t>
      </w:r>
      <w:r w:rsidR="00782EF4" w:rsidRPr="00157F08">
        <w:rPr>
          <w:color w:val="auto"/>
          <w:sz w:val="18"/>
          <w:szCs w:val="18"/>
        </w:rPr>
        <w:t>____</w:t>
      </w:r>
      <w:r w:rsidRPr="00157F08">
        <w:rPr>
          <w:color w:val="auto"/>
          <w:sz w:val="18"/>
          <w:szCs w:val="18"/>
        </w:rPr>
        <w:t>20</w:t>
      </w:r>
      <w:r w:rsidR="00782EF4" w:rsidRPr="00157F08">
        <w:rPr>
          <w:color w:val="auto"/>
          <w:sz w:val="18"/>
          <w:szCs w:val="18"/>
        </w:rPr>
        <w:t>___</w:t>
      </w:r>
      <w:r w:rsidRPr="00157F08">
        <w:rPr>
          <w:color w:val="auto"/>
          <w:sz w:val="18"/>
          <w:szCs w:val="18"/>
        </w:rPr>
        <w:t xml:space="preserve"> года (полного исполнения Сторонами обязательств).</w:t>
      </w:r>
    </w:p>
    <w:p w:rsidR="008F2500" w:rsidRPr="00157F08" w:rsidRDefault="008F2500" w:rsidP="00157F08">
      <w:pPr>
        <w:pStyle w:val="Default"/>
        <w:spacing w:before="240" w:line="276" w:lineRule="auto"/>
        <w:jc w:val="center"/>
        <w:rPr>
          <w:color w:val="auto"/>
          <w:sz w:val="18"/>
          <w:szCs w:val="18"/>
        </w:rPr>
      </w:pPr>
      <w:r w:rsidRPr="00157F08">
        <w:rPr>
          <w:b/>
          <w:color w:val="auto"/>
          <w:sz w:val="18"/>
          <w:szCs w:val="18"/>
        </w:rPr>
        <w:t>VIII. Заключительные положения</w:t>
      </w:r>
      <w:r w:rsidRPr="00157F08">
        <w:rPr>
          <w:color w:val="auto"/>
          <w:sz w:val="18"/>
          <w:szCs w:val="18"/>
        </w:rPr>
        <w:t>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8.1. Исполнитель вправе снизить стоимость платных образовательных услуг по договору Учащемуся, достигшему успехов в учебе и (или) научной деятельности, а также нуждающемуся в социальной помощи. Основания и порядок снижения стоимости платных образовательных услуг устанавливается локальным нормативным актом Исполнителя и доводится до сведения Учащегося.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8F2500" w:rsidRPr="00157F08" w:rsidRDefault="008F2500" w:rsidP="008F2500">
      <w:pPr>
        <w:spacing w:line="276" w:lineRule="auto"/>
        <w:jc w:val="both"/>
        <w:rPr>
          <w:sz w:val="18"/>
          <w:szCs w:val="18"/>
        </w:rPr>
      </w:pPr>
      <w:r w:rsidRPr="00157F08">
        <w:rPr>
          <w:sz w:val="18"/>
          <w:szCs w:val="18"/>
        </w:rPr>
        <w:t>8.3. Под периодом предоставления образовательных услуг (периодом обучения) понимается промежуток времени с даты издания приказа о зачислении Учащегося в образовательную организацию до даты издания приказа об окончании обучения или отчисления Учащегося из образовательной организации.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8.4.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8F2500" w:rsidRPr="00157F08" w:rsidRDefault="008F2500" w:rsidP="008F2500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157F08">
        <w:rPr>
          <w:color w:val="auto"/>
          <w:sz w:val="18"/>
          <w:szCs w:val="18"/>
        </w:rPr>
        <w:t xml:space="preserve">8.5. Изменения Договора оформляются дополнительными соглашениями к Договору. </w:t>
      </w:r>
    </w:p>
    <w:p w:rsidR="00157F08" w:rsidRDefault="00157F08" w:rsidP="008D1ACA">
      <w:pPr>
        <w:pStyle w:val="Default"/>
        <w:jc w:val="center"/>
        <w:rPr>
          <w:b/>
          <w:color w:val="auto"/>
          <w:sz w:val="18"/>
          <w:szCs w:val="18"/>
        </w:rPr>
      </w:pPr>
    </w:p>
    <w:p w:rsidR="004A4232" w:rsidRDefault="004A4232" w:rsidP="008D1ACA">
      <w:pPr>
        <w:pStyle w:val="Default"/>
        <w:jc w:val="center"/>
        <w:rPr>
          <w:b/>
          <w:color w:val="auto"/>
          <w:sz w:val="18"/>
          <w:szCs w:val="18"/>
        </w:rPr>
      </w:pPr>
    </w:p>
    <w:p w:rsidR="004A4232" w:rsidRDefault="004A4232" w:rsidP="008D1ACA">
      <w:pPr>
        <w:pStyle w:val="Default"/>
        <w:jc w:val="center"/>
        <w:rPr>
          <w:b/>
          <w:color w:val="auto"/>
          <w:sz w:val="18"/>
          <w:szCs w:val="18"/>
        </w:rPr>
      </w:pPr>
    </w:p>
    <w:p w:rsidR="004A4232" w:rsidRDefault="004A4232" w:rsidP="008D1ACA">
      <w:pPr>
        <w:pStyle w:val="Default"/>
        <w:jc w:val="center"/>
        <w:rPr>
          <w:b/>
          <w:color w:val="auto"/>
          <w:sz w:val="18"/>
          <w:szCs w:val="18"/>
        </w:rPr>
      </w:pPr>
    </w:p>
    <w:p w:rsidR="004A4232" w:rsidRDefault="004A4232" w:rsidP="008D1ACA">
      <w:pPr>
        <w:pStyle w:val="Default"/>
        <w:jc w:val="center"/>
        <w:rPr>
          <w:b/>
          <w:color w:val="auto"/>
          <w:sz w:val="18"/>
          <w:szCs w:val="18"/>
        </w:rPr>
      </w:pPr>
    </w:p>
    <w:p w:rsidR="004A4232" w:rsidRDefault="004A4232" w:rsidP="008D1ACA">
      <w:pPr>
        <w:pStyle w:val="Default"/>
        <w:jc w:val="center"/>
        <w:rPr>
          <w:b/>
          <w:color w:val="auto"/>
          <w:sz w:val="18"/>
          <w:szCs w:val="18"/>
        </w:rPr>
      </w:pPr>
    </w:p>
    <w:p w:rsidR="004A4232" w:rsidRDefault="004A4232" w:rsidP="008D1ACA">
      <w:pPr>
        <w:pStyle w:val="Default"/>
        <w:jc w:val="center"/>
        <w:rPr>
          <w:b/>
          <w:color w:val="auto"/>
          <w:sz w:val="18"/>
          <w:szCs w:val="18"/>
        </w:rPr>
      </w:pPr>
    </w:p>
    <w:p w:rsidR="008F2500" w:rsidRDefault="008F2500" w:rsidP="008D1ACA">
      <w:pPr>
        <w:pStyle w:val="Default"/>
        <w:jc w:val="center"/>
        <w:rPr>
          <w:b/>
          <w:color w:val="auto"/>
          <w:sz w:val="18"/>
          <w:szCs w:val="18"/>
        </w:rPr>
      </w:pPr>
      <w:r w:rsidRPr="00157F08">
        <w:rPr>
          <w:b/>
          <w:color w:val="auto"/>
          <w:sz w:val="18"/>
          <w:szCs w:val="18"/>
        </w:rPr>
        <w:lastRenderedPageBreak/>
        <w:t>IX. Адреса и реквизиты сторон.</w:t>
      </w:r>
    </w:p>
    <w:tbl>
      <w:tblPr>
        <w:tblpPr w:leftFromText="180" w:rightFromText="180" w:vertAnchor="text" w:horzAnchor="margin" w:tblpY="17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9"/>
        <w:gridCol w:w="3249"/>
        <w:gridCol w:w="3249"/>
      </w:tblGrid>
      <w:tr w:rsidR="008F2500" w:rsidRPr="00157F08" w:rsidTr="000C4622">
        <w:trPr>
          <w:trHeight w:val="132"/>
        </w:trPr>
        <w:tc>
          <w:tcPr>
            <w:tcW w:w="3249" w:type="dxa"/>
          </w:tcPr>
          <w:p w:rsidR="008F2500" w:rsidRDefault="008F2500" w:rsidP="000C4622">
            <w:pPr>
              <w:pStyle w:val="Default"/>
              <w:spacing w:line="276" w:lineRule="auto"/>
              <w:ind w:left="-709"/>
              <w:jc w:val="center"/>
              <w:rPr>
                <w:b/>
                <w:sz w:val="18"/>
                <w:szCs w:val="18"/>
              </w:rPr>
            </w:pPr>
            <w:r w:rsidRPr="00157F08">
              <w:rPr>
                <w:b/>
                <w:sz w:val="18"/>
                <w:szCs w:val="18"/>
              </w:rPr>
              <w:t>Исполнитель</w:t>
            </w:r>
          </w:p>
          <w:p w:rsidR="00157F08" w:rsidRPr="00157F08" w:rsidRDefault="00157F08" w:rsidP="000C4622">
            <w:pPr>
              <w:pStyle w:val="Default"/>
              <w:spacing w:line="276" w:lineRule="auto"/>
              <w:ind w:left="-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9" w:type="dxa"/>
          </w:tcPr>
          <w:p w:rsidR="008F2500" w:rsidRPr="00157F08" w:rsidRDefault="008F2500" w:rsidP="000C4622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157F08">
              <w:rPr>
                <w:b/>
                <w:sz w:val="18"/>
                <w:szCs w:val="18"/>
              </w:rPr>
              <w:t>Заказчик</w:t>
            </w:r>
          </w:p>
        </w:tc>
        <w:tc>
          <w:tcPr>
            <w:tcW w:w="3249" w:type="dxa"/>
          </w:tcPr>
          <w:p w:rsidR="008F2500" w:rsidRPr="00157F08" w:rsidRDefault="008F2500" w:rsidP="000C4622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157F08">
              <w:rPr>
                <w:b/>
                <w:sz w:val="18"/>
                <w:szCs w:val="18"/>
              </w:rPr>
              <w:t>Учащийся</w:t>
            </w:r>
          </w:p>
        </w:tc>
      </w:tr>
      <w:tr w:rsidR="008F2500" w:rsidRPr="00157F08" w:rsidTr="000C4622">
        <w:trPr>
          <w:trHeight w:val="6007"/>
        </w:trPr>
        <w:tc>
          <w:tcPr>
            <w:tcW w:w="3249" w:type="dxa"/>
          </w:tcPr>
          <w:p w:rsidR="008F2500" w:rsidRPr="00157F08" w:rsidRDefault="008F2500" w:rsidP="008D1ACA">
            <w:pPr>
              <w:pStyle w:val="Default"/>
              <w:spacing w:after="240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муниципальное образовательное учреждение дополнительного образования «Центр дополнительного образования детей Кировского и Ленинского районов» 150003, г. Ярославль, проспект Ленина,11а, телефон 251504</w:t>
            </w:r>
          </w:p>
          <w:p w:rsidR="008F2500" w:rsidRPr="00157F08" w:rsidRDefault="008F2500" w:rsidP="008D1ACA">
            <w:pPr>
              <w:pStyle w:val="Default"/>
              <w:rPr>
                <w:color w:val="auto"/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 xml:space="preserve">Телефоны подразделений: </w:t>
            </w:r>
          </w:p>
          <w:p w:rsidR="008F2500" w:rsidRPr="00157F08" w:rsidRDefault="008F2500" w:rsidP="008D1ACA">
            <w:pPr>
              <w:pStyle w:val="Default"/>
              <w:rPr>
                <w:color w:val="auto"/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>Центр дополнительного образования «ГЦТТ» 251504</w:t>
            </w:r>
          </w:p>
          <w:p w:rsidR="008F2500" w:rsidRPr="00157F08" w:rsidRDefault="008F2500" w:rsidP="008D1ACA">
            <w:pPr>
              <w:pStyle w:val="Default"/>
              <w:rPr>
                <w:color w:val="auto"/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 xml:space="preserve">Центр дополнительного образования «Восхождение» 321443; 321545 </w:t>
            </w:r>
          </w:p>
          <w:p w:rsidR="008F2500" w:rsidRPr="00157F08" w:rsidRDefault="008F2500" w:rsidP="008D1ACA">
            <w:pPr>
              <w:pStyle w:val="Default"/>
              <w:spacing w:after="240"/>
              <w:rPr>
                <w:color w:val="auto"/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>Центр дополнительного образования «Горизонт» 726217</w:t>
            </w:r>
          </w:p>
          <w:p w:rsidR="008F2500" w:rsidRPr="00157F08" w:rsidRDefault="008F2500" w:rsidP="008D1ACA">
            <w:pPr>
              <w:tabs>
                <w:tab w:val="left" w:pos="630"/>
              </w:tabs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 xml:space="preserve">ИНН </w:t>
            </w:r>
            <w:r w:rsidRPr="00157F08">
              <w:rPr>
                <w:rFonts w:eastAsia="Calibri"/>
                <w:sz w:val="18"/>
                <w:szCs w:val="18"/>
              </w:rPr>
              <w:t xml:space="preserve">7606024394 </w:t>
            </w:r>
          </w:p>
          <w:p w:rsidR="008F2500" w:rsidRPr="00157F08" w:rsidRDefault="008F2500" w:rsidP="008D1ACA">
            <w:pPr>
              <w:tabs>
                <w:tab w:val="left" w:pos="630"/>
              </w:tabs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 xml:space="preserve">КПП 760601001 </w:t>
            </w:r>
          </w:p>
          <w:p w:rsidR="008F2500" w:rsidRPr="00157F08" w:rsidRDefault="008F2500" w:rsidP="008D1ACA">
            <w:pPr>
              <w:tabs>
                <w:tab w:val="left" w:pos="630"/>
              </w:tabs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БИК 017888102</w:t>
            </w:r>
          </w:p>
          <w:p w:rsidR="008F2500" w:rsidRPr="00157F08" w:rsidRDefault="008F2500" w:rsidP="008D1ACA">
            <w:pPr>
              <w:tabs>
                <w:tab w:val="left" w:pos="630"/>
              </w:tabs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Казначейский счет: 03234643787010007100</w:t>
            </w:r>
          </w:p>
          <w:p w:rsidR="008F2500" w:rsidRPr="00157F08" w:rsidRDefault="008F2500" w:rsidP="008D1ACA">
            <w:pPr>
              <w:pStyle w:val="Default"/>
              <w:rPr>
                <w:color w:val="auto"/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>департамент финансов мэрии г. Ярославля (</w:t>
            </w:r>
            <w:r w:rsidRPr="00157F08">
              <w:rPr>
                <w:sz w:val="18"/>
                <w:szCs w:val="18"/>
              </w:rPr>
              <w:t xml:space="preserve">Центр дополнительного образования детей Кировского и Ленинского районов </w:t>
            </w:r>
            <w:r w:rsidRPr="00157F08">
              <w:rPr>
                <w:color w:val="auto"/>
                <w:sz w:val="18"/>
                <w:szCs w:val="18"/>
              </w:rPr>
              <w:t xml:space="preserve">л/с 803.03.196.5) </w:t>
            </w:r>
          </w:p>
          <w:p w:rsidR="008F2500" w:rsidRPr="00157F08" w:rsidRDefault="008F2500" w:rsidP="008D1ACA">
            <w:pPr>
              <w:pStyle w:val="Default"/>
              <w:rPr>
                <w:color w:val="auto"/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 xml:space="preserve">Банк: Отделение Ярославль Банка России//УФК по Ярославской области г. Ярославль </w:t>
            </w: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color w:val="auto"/>
                <w:sz w:val="18"/>
                <w:szCs w:val="18"/>
              </w:rPr>
              <w:t xml:space="preserve">Единый казначейский счет 40102810245370000065 </w:t>
            </w:r>
          </w:p>
          <w:p w:rsidR="00AF2C10" w:rsidRDefault="00AF2C10" w:rsidP="008D1ACA">
            <w:pPr>
              <w:pStyle w:val="Default"/>
              <w:rPr>
                <w:sz w:val="18"/>
                <w:szCs w:val="18"/>
              </w:rPr>
            </w:pPr>
          </w:p>
          <w:p w:rsidR="00AF2C10" w:rsidRDefault="00AF2C10" w:rsidP="008D1ACA">
            <w:pPr>
              <w:pStyle w:val="Default"/>
              <w:rPr>
                <w:sz w:val="18"/>
                <w:szCs w:val="18"/>
              </w:rPr>
            </w:pPr>
          </w:p>
          <w:p w:rsidR="000F1C28" w:rsidRDefault="000F1C28" w:rsidP="00AF2C10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0F1C28" w:rsidRDefault="000F1C28" w:rsidP="00AF2C10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0F1C28" w:rsidRDefault="000F1C28" w:rsidP="00AF2C10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AF2C10" w:rsidRDefault="008F2500" w:rsidP="00AF2C10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М.П.</w:t>
            </w:r>
          </w:p>
          <w:p w:rsidR="00AF2C10" w:rsidRDefault="00AF2C10" w:rsidP="008D1ACA">
            <w:pPr>
              <w:pStyle w:val="Default"/>
              <w:rPr>
                <w:sz w:val="18"/>
                <w:szCs w:val="18"/>
              </w:rPr>
            </w:pPr>
          </w:p>
          <w:p w:rsidR="00AF2C10" w:rsidRDefault="00AF2C10" w:rsidP="008D1ACA">
            <w:pPr>
              <w:pStyle w:val="Default"/>
              <w:rPr>
                <w:sz w:val="18"/>
                <w:szCs w:val="18"/>
              </w:rPr>
            </w:pPr>
          </w:p>
          <w:p w:rsidR="00AF2C10" w:rsidRDefault="00AF2C10" w:rsidP="008D1ACA">
            <w:pPr>
              <w:pStyle w:val="Default"/>
              <w:rPr>
                <w:sz w:val="18"/>
                <w:szCs w:val="18"/>
              </w:rPr>
            </w:pPr>
          </w:p>
          <w:p w:rsidR="00AF2C10" w:rsidRDefault="00AF2C10" w:rsidP="008D1ACA">
            <w:pPr>
              <w:pStyle w:val="Defaul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AF2C10" w:rsidRDefault="00AF2C1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AF2C10" w:rsidRDefault="00AF2C1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0F1C28" w:rsidRDefault="000F1C28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</w:t>
            </w:r>
            <w:r w:rsidR="008C4663">
              <w:rPr>
                <w:sz w:val="18"/>
                <w:szCs w:val="18"/>
              </w:rPr>
              <w:t>_____</w:t>
            </w:r>
          </w:p>
          <w:p w:rsidR="000F1C28" w:rsidRPr="00157F08" w:rsidRDefault="000F1C28" w:rsidP="000F1C28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Директор Ю.Б.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7F08">
              <w:rPr>
                <w:sz w:val="18"/>
                <w:szCs w:val="18"/>
              </w:rPr>
              <w:t>Березенкова</w:t>
            </w:r>
            <w:proofErr w:type="spellEnd"/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</w:tcPr>
          <w:p w:rsidR="008F2500" w:rsidRPr="00157F08" w:rsidRDefault="008F2500" w:rsidP="008D1ACA">
            <w:pPr>
              <w:pStyle w:val="Default"/>
              <w:spacing w:before="240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(фамилия)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(имя)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(отчество)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(дата рождения)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(адрес места жительства)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157F08" w:rsidP="00157F08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П</w:t>
            </w:r>
            <w:r w:rsidR="008F2500" w:rsidRPr="00157F08">
              <w:rPr>
                <w:sz w:val="18"/>
                <w:szCs w:val="18"/>
              </w:rPr>
              <w:t>аспорт</w:t>
            </w:r>
            <w:r>
              <w:rPr>
                <w:sz w:val="18"/>
                <w:szCs w:val="18"/>
              </w:rPr>
              <w:t xml:space="preserve"> </w:t>
            </w:r>
            <w:r w:rsidR="008F2500" w:rsidRPr="00157F08"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t>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 xml:space="preserve">(серия, номер) </w:t>
            </w:r>
          </w:p>
          <w:p w:rsidR="00782EF4" w:rsidRPr="00157F08" w:rsidRDefault="00782EF4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782EF4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кем выдан</w:t>
            </w:r>
            <w:r w:rsidR="00782EF4" w:rsidRPr="00157F08">
              <w:rPr>
                <w:sz w:val="18"/>
                <w:szCs w:val="18"/>
              </w:rPr>
              <w:t xml:space="preserve"> </w:t>
            </w:r>
            <w:r w:rsidR="00157F08">
              <w:rPr>
                <w:sz w:val="18"/>
                <w:szCs w:val="18"/>
              </w:rPr>
              <w:t>___</w:t>
            </w:r>
            <w:r w:rsidR="00782EF4" w:rsidRPr="00157F08">
              <w:rPr>
                <w:sz w:val="18"/>
                <w:szCs w:val="18"/>
              </w:rPr>
              <w:t>_________________</w:t>
            </w:r>
            <w:r w:rsidR="00157F08">
              <w:rPr>
                <w:sz w:val="18"/>
                <w:szCs w:val="18"/>
              </w:rPr>
              <w:t>___</w:t>
            </w:r>
          </w:p>
          <w:p w:rsidR="00157F08" w:rsidRPr="00157F08" w:rsidRDefault="00157F08" w:rsidP="008D1ACA">
            <w:pPr>
              <w:pStyle w:val="Default"/>
              <w:rPr>
                <w:sz w:val="18"/>
                <w:szCs w:val="18"/>
              </w:rPr>
            </w:pPr>
          </w:p>
          <w:p w:rsidR="008F2500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</w:p>
          <w:p w:rsidR="00157F08" w:rsidRPr="00157F08" w:rsidRDefault="00157F08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</w:p>
          <w:p w:rsidR="00157F08" w:rsidRPr="00157F08" w:rsidRDefault="00157F08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D1ACA" w:rsidRPr="00157F08" w:rsidRDefault="008D1ACA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(дата выдачи)</w:t>
            </w:r>
          </w:p>
          <w:p w:rsidR="008F2500" w:rsidRPr="00157F08" w:rsidRDefault="008F2500" w:rsidP="008D1ACA">
            <w:pPr>
              <w:pStyle w:val="Default"/>
              <w:jc w:val="both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Наименование банка и реквизиты для возврата денежных средств в случае переплаты:</w:t>
            </w:r>
          </w:p>
          <w:p w:rsidR="008F2500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Р/счет _______________________</w:t>
            </w:r>
            <w:r w:rsidR="008D1ACA" w:rsidRPr="00157F08">
              <w:rPr>
                <w:sz w:val="18"/>
                <w:szCs w:val="18"/>
              </w:rPr>
              <w:t>_</w:t>
            </w:r>
            <w:r w:rsidR="00AF2C10">
              <w:rPr>
                <w:sz w:val="18"/>
                <w:szCs w:val="18"/>
              </w:rPr>
              <w:t>___</w:t>
            </w:r>
          </w:p>
          <w:p w:rsidR="00AF2C10" w:rsidRPr="00157F08" w:rsidRDefault="00AF2C10" w:rsidP="008D1ACA">
            <w:pPr>
              <w:pStyle w:val="Default"/>
              <w:rPr>
                <w:sz w:val="18"/>
                <w:szCs w:val="18"/>
              </w:rPr>
            </w:pPr>
          </w:p>
          <w:p w:rsidR="008F2500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БИК _________________________</w:t>
            </w:r>
            <w:r w:rsidR="00AF2C10">
              <w:rPr>
                <w:sz w:val="18"/>
                <w:szCs w:val="18"/>
              </w:rPr>
              <w:t>___</w:t>
            </w:r>
          </w:p>
          <w:p w:rsidR="00AF2C10" w:rsidRPr="00157F08" w:rsidRDefault="00AF2C10" w:rsidP="008D1ACA">
            <w:pPr>
              <w:pStyle w:val="Default"/>
              <w:rPr>
                <w:sz w:val="18"/>
                <w:szCs w:val="18"/>
              </w:rPr>
            </w:pPr>
          </w:p>
          <w:p w:rsidR="00AF2C10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Банк</w:t>
            </w:r>
            <w:r w:rsidR="00AF2C10">
              <w:rPr>
                <w:sz w:val="18"/>
                <w:szCs w:val="18"/>
              </w:rPr>
              <w:t>_____________________________</w:t>
            </w:r>
          </w:p>
          <w:p w:rsidR="00AF2C10" w:rsidRDefault="00AF2C10" w:rsidP="008D1ACA">
            <w:pPr>
              <w:pStyle w:val="Default"/>
              <w:rPr>
                <w:sz w:val="18"/>
                <w:szCs w:val="18"/>
              </w:rPr>
            </w:pPr>
          </w:p>
          <w:p w:rsidR="008F2500" w:rsidRDefault="00AF2C10" w:rsidP="008D1AC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</w:t>
            </w:r>
          </w:p>
          <w:p w:rsidR="00AF2C10" w:rsidRDefault="00AF2C10" w:rsidP="008D1ACA">
            <w:pPr>
              <w:pStyle w:val="Default"/>
              <w:rPr>
                <w:sz w:val="18"/>
                <w:szCs w:val="18"/>
              </w:rPr>
            </w:pPr>
          </w:p>
          <w:p w:rsidR="00AF2C10" w:rsidRPr="00157F08" w:rsidRDefault="00AF2C10" w:rsidP="008D1ACA">
            <w:pPr>
              <w:pStyle w:val="Default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  <w:r w:rsidR="008C4663">
              <w:rPr>
                <w:sz w:val="18"/>
                <w:szCs w:val="18"/>
              </w:rPr>
              <w:t>___</w:t>
            </w:r>
          </w:p>
          <w:p w:rsidR="008F2500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(подпись)</w:t>
            </w:r>
          </w:p>
          <w:p w:rsidR="00AF2C10" w:rsidRPr="00157F08" w:rsidRDefault="00AF2C1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</w:tcPr>
          <w:p w:rsidR="008F2500" w:rsidRPr="00157F08" w:rsidRDefault="008F2500" w:rsidP="008D1ACA">
            <w:pPr>
              <w:pStyle w:val="Default"/>
              <w:spacing w:before="240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  <w:r w:rsidR="00157F08">
              <w:rPr>
                <w:sz w:val="18"/>
                <w:szCs w:val="18"/>
              </w:rPr>
              <w:t>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(фамилия)</w:t>
            </w: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  <w:r w:rsidR="00157F08">
              <w:rPr>
                <w:sz w:val="18"/>
                <w:szCs w:val="18"/>
              </w:rPr>
              <w:t>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(имя)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  <w:r w:rsidR="00157F08">
              <w:rPr>
                <w:sz w:val="18"/>
                <w:szCs w:val="18"/>
              </w:rPr>
              <w:t>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(отчество)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  <w:r w:rsidR="00157F08">
              <w:rPr>
                <w:sz w:val="18"/>
                <w:szCs w:val="18"/>
              </w:rPr>
              <w:t>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(дата рождения)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  <w:r w:rsidR="00157F08">
              <w:rPr>
                <w:sz w:val="18"/>
                <w:szCs w:val="18"/>
              </w:rPr>
              <w:t>___</w:t>
            </w: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 xml:space="preserve">               (адрес места жительства)</w:t>
            </w: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  <w:r w:rsidR="00157F08">
              <w:rPr>
                <w:sz w:val="18"/>
                <w:szCs w:val="18"/>
              </w:rPr>
              <w:t>___</w:t>
            </w: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</w:p>
          <w:p w:rsidR="008F2500" w:rsidRPr="00157F08" w:rsidRDefault="00157F08" w:rsidP="008D1AC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</w:t>
            </w: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Свидетельство о рождении</w:t>
            </w:r>
            <w:r w:rsidR="00782EF4" w:rsidRPr="00157F08">
              <w:rPr>
                <w:sz w:val="18"/>
                <w:szCs w:val="18"/>
              </w:rPr>
              <w:t xml:space="preserve"> </w:t>
            </w:r>
            <w:r w:rsidRPr="00157F08">
              <w:rPr>
                <w:sz w:val="18"/>
                <w:szCs w:val="18"/>
              </w:rPr>
              <w:t>____________</w:t>
            </w:r>
            <w:r w:rsidR="00782EF4" w:rsidRPr="00157F08">
              <w:rPr>
                <w:sz w:val="18"/>
                <w:szCs w:val="18"/>
              </w:rPr>
              <w:t>__________________</w:t>
            </w:r>
            <w:r w:rsidR="00157F08">
              <w:rPr>
                <w:sz w:val="18"/>
                <w:szCs w:val="18"/>
              </w:rPr>
              <w:t>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(серия, номер)</w:t>
            </w:r>
          </w:p>
          <w:p w:rsidR="00157F08" w:rsidRDefault="00782EF4" w:rsidP="008D1ACA">
            <w:pPr>
              <w:pStyle w:val="Default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кем выдано</w:t>
            </w:r>
            <w:r w:rsidR="00157F08">
              <w:rPr>
                <w:sz w:val="18"/>
                <w:szCs w:val="18"/>
              </w:rPr>
              <w:t>_______________________</w:t>
            </w:r>
          </w:p>
          <w:p w:rsidR="00157F08" w:rsidRDefault="00157F08" w:rsidP="008D1ACA">
            <w:pPr>
              <w:pStyle w:val="Default"/>
              <w:rPr>
                <w:sz w:val="18"/>
                <w:szCs w:val="18"/>
              </w:rPr>
            </w:pPr>
          </w:p>
          <w:p w:rsidR="008F2500" w:rsidRDefault="00157F08" w:rsidP="008D1AC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8F2500" w:rsidRPr="00157F08">
              <w:rPr>
                <w:sz w:val="18"/>
                <w:szCs w:val="18"/>
              </w:rPr>
              <w:t>______________________________</w:t>
            </w:r>
          </w:p>
          <w:p w:rsidR="00157F08" w:rsidRPr="00157F08" w:rsidRDefault="00157F08" w:rsidP="008D1ACA">
            <w:pPr>
              <w:pStyle w:val="Default"/>
              <w:rPr>
                <w:sz w:val="18"/>
                <w:szCs w:val="18"/>
              </w:rPr>
            </w:pPr>
          </w:p>
          <w:p w:rsidR="008F2500" w:rsidRDefault="00157F08" w:rsidP="008D1A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8F2500" w:rsidRPr="00157F08">
              <w:rPr>
                <w:sz w:val="18"/>
                <w:szCs w:val="18"/>
              </w:rPr>
              <w:t>_____</w:t>
            </w:r>
            <w:r w:rsidR="008D1ACA" w:rsidRPr="00157F08">
              <w:rPr>
                <w:sz w:val="18"/>
                <w:szCs w:val="18"/>
              </w:rPr>
              <w:t>_________________________</w:t>
            </w:r>
          </w:p>
          <w:p w:rsidR="00157F08" w:rsidRPr="00157F08" w:rsidRDefault="00157F08" w:rsidP="008D1AC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______________________________</w:t>
            </w:r>
            <w:r w:rsidR="00157F08">
              <w:rPr>
                <w:sz w:val="18"/>
                <w:szCs w:val="18"/>
              </w:rPr>
              <w:t>___</w:t>
            </w:r>
          </w:p>
          <w:p w:rsidR="008F2500" w:rsidRPr="00157F08" w:rsidRDefault="008F2500" w:rsidP="008D1ACA">
            <w:pPr>
              <w:pStyle w:val="Default"/>
              <w:jc w:val="center"/>
              <w:rPr>
                <w:sz w:val="18"/>
                <w:szCs w:val="18"/>
              </w:rPr>
            </w:pPr>
            <w:r w:rsidRPr="00157F08">
              <w:rPr>
                <w:sz w:val="18"/>
                <w:szCs w:val="18"/>
              </w:rPr>
              <w:t>(дата выдачи)</w:t>
            </w:r>
          </w:p>
          <w:p w:rsidR="008F2500" w:rsidRPr="00157F08" w:rsidRDefault="008F2500" w:rsidP="008D1ACA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8F2500" w:rsidRPr="00157F08" w:rsidRDefault="008F2500" w:rsidP="008D1ACA">
      <w:pPr>
        <w:pStyle w:val="Default"/>
        <w:spacing w:line="276" w:lineRule="auto"/>
        <w:jc w:val="center"/>
        <w:rPr>
          <w:b/>
          <w:sz w:val="18"/>
          <w:szCs w:val="18"/>
        </w:rPr>
      </w:pPr>
    </w:p>
    <w:sectPr w:rsidR="008F2500" w:rsidRPr="0015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6D"/>
    <w:rsid w:val="000F1C28"/>
    <w:rsid w:val="00157F08"/>
    <w:rsid w:val="001A5D4C"/>
    <w:rsid w:val="004A4232"/>
    <w:rsid w:val="00782EF4"/>
    <w:rsid w:val="008C4663"/>
    <w:rsid w:val="008D1ACA"/>
    <w:rsid w:val="008F2500"/>
    <w:rsid w:val="0092016D"/>
    <w:rsid w:val="00AF2C10"/>
    <w:rsid w:val="00E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0CC2"/>
  <w15:chartTrackingRefBased/>
  <w15:docId w15:val="{008B9DC4-0459-4F3D-AEF6-7CDE978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25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250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2500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8F25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rsid w:val="008F250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8F25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8</cp:revision>
  <cp:lastPrinted>2026-02-20T13:41:00Z</cp:lastPrinted>
  <dcterms:created xsi:type="dcterms:W3CDTF">2026-02-20T13:16:00Z</dcterms:created>
  <dcterms:modified xsi:type="dcterms:W3CDTF">2026-02-20T13:56:00Z</dcterms:modified>
</cp:coreProperties>
</file>